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BD2E" w14:textId="24894FF2" w:rsidR="00534AF0" w:rsidRPr="00534AF0" w:rsidRDefault="004B1FAD" w:rsidP="00534AF0">
      <w:p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noProof/>
          <w:sz w:val="20"/>
          <w:szCs w:val="20"/>
          <w:lang w:val="en-GB"/>
        </w:rPr>
        <w:drawing>
          <wp:inline distT="0" distB="0" distL="0" distR="0" wp14:anchorId="42CCBF38" wp14:editId="3CAAC5F9">
            <wp:extent cx="5612130" cy="1972945"/>
            <wp:effectExtent l="0" t="0" r="1270" b="0"/>
            <wp:docPr id="1228942172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42172" name="Imagen 1" descr="Interfaz de usuario gráfica&#10;&#10;El contenido generado por IA puede ser incorrecto.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18BAC" w14:textId="77777777" w:rsidR="00384983" w:rsidRDefault="009B7407" w:rsidP="00534AF0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noProof/>
        </w:rPr>
      </w:r>
      <w:r>
        <w:pict w14:anchorId="24B17B08">
          <v:rect id="Horizontal Line 1" o:spid="_x0000_s1027" style="width:44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oJKWgIAAL0EAAAOAAAAZHJzL2Uyb0RvYy54bWysVMtu2zAQvBfoPxC8N5IdO02EyIHhJEWB&#13;&#10;tA2aFD3TFCURpbgsl7bsfn2XlOy4j1NRCCB2+RjO7HB1fbPrDNsqjxpsySdnOWfKSqi0bUr+5fn+&#13;&#10;zSVnGISthAGrSr5XyG8Wr19d965QU2jBVMozArFY9K7kbQiuyDKUreoEnoFTlhZr8J0IlPomq7zo&#13;&#10;Cb0z2TTPL7IefOU8SIVIs7fDIl8k/LpWMnyqa1SBmZITt5BGn8Z1HLPFtSgaL1yr5UhD/AOLTmhL&#13;&#10;lx6hbkUQbOP1H1Cdlh4Q6nAmocugrrVUSQOpmeS/qXlqhVNJCxUH3bFM+P9g5cftk3v0kTq6B5Df&#13;&#10;kFn4DFSnCado1QrbqCU6KuQ4dVfp8AjaBmJxusd76Fslql+nk4TnvSPr0+ZntQsRIaZU+6x3WBw5&#13;&#10;xASJDVv3H6CiI2ITIJV1V/sucqSCsV1yb390jxCZpMn5LM/zGZksae3ifJ7wRXE46jyGdwo6FoOS&#13;&#10;e1KUoMX2AUOkIorDlniThXttTHoexrK+5Ffz6TwdoNdSxTXmIXzVoU0SI5vkPxLaEDAHVIthGn2z&#13;&#10;XhnPtoLe4TKP30ivwdPdE5KQ/+XI3Xn8To4Q2+ZwldGWkU1jBej4oObAM+J3OlCbGd2V/HK4IimL&#13;&#10;ft3ZKsVBaDPEhG3s6E20IzYTFmuo9mQNiY6iYs9T0IL/wVlP/VNy/L4RXnFm3lvSfTWZRS9CSmbz&#13;&#10;t1NK/OnK+nRFWElQJQ+clMRwFYYm3TivmzY9l6jDwpKeRK2TYS+sRrLUI8nHsZ9jE57madfLX2fx&#13;&#10;EwAA//8DAFBLAwQUAAYACAAAACEAaxXDNdsAAAAHAQAADwAAAGRycy9kb3ducmV2LnhtbEyPQU/D&#13;&#10;MAyF70j8h8hIu7EUJlDVNZ0K266TGEjALWtMUq1xqiZby7/H4wKXJ1nPfv5euZp8J844xDaQgrt5&#13;&#10;BgKpCaYlq+DtdXubg4hJk9FdIFTwjRFW1fVVqQsTRnrB8z5ZwSEUC63ApdQXUsbGoddxHnok9r7C&#13;&#10;4HXicbDSDHrkcN/J+yx7lF63xB+c7vHZYXPcn7yCTf+5qx9slPV7ch/H8DRu3c4qNbuZ1kuWegki&#13;&#10;4ZT+LuDSgfmhYrBDOJGJolPAbdKvspfnC+5yuCzJqpT/+asfAAAA//8DAFBLAQItABQABgAIAAAA&#13;&#10;IQC2gziS/gAAAOEBAAATAAAAAAAAAAAAAAAAAAAAAABbQ29udGVudF9UeXBlc10ueG1sUEsBAi0A&#13;&#10;FAAGAAgAAAAhADj9If/WAAAAlAEAAAsAAAAAAAAAAAAAAAAALwEAAF9yZWxzLy5yZWxzUEsBAi0A&#13;&#10;FAAGAAgAAAAhAH62gkpaAgAAvQQAAA4AAAAAAAAAAAAAAAAALgIAAGRycy9lMm9Eb2MueG1sUEsB&#13;&#10;Ai0AFAAGAAgAAAAhAGsVwzXbAAAABwEAAA8AAAAAAAAAAAAAAAAAtA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12906D9" w14:textId="61990AD2" w:rsidR="008E1B77" w:rsidRPr="00706280" w:rsidRDefault="008E1B77" w:rsidP="008E1B77">
      <w:pPr>
        <w:jc w:val="center"/>
        <w:rPr>
          <w:rFonts w:ascii="Optima" w:hAnsi="Optima" w:cs="Tahoma"/>
          <w:sz w:val="20"/>
          <w:szCs w:val="20"/>
        </w:rPr>
      </w:pPr>
      <w:r w:rsidRPr="00706280">
        <w:rPr>
          <w:rFonts w:ascii="Optima" w:hAnsi="Optima" w:cs="Tahoma"/>
          <w:sz w:val="20"/>
          <w:szCs w:val="20"/>
        </w:rPr>
        <w:t xml:space="preserve">©   </w:t>
      </w:r>
      <w:r w:rsidR="000C1C24" w:rsidRPr="00706280">
        <w:rPr>
          <w:rFonts w:ascii="Optima" w:hAnsi="Optima" w:cs="Tahoma"/>
          <w:sz w:val="20"/>
          <w:szCs w:val="20"/>
        </w:rPr>
        <w:t>Int</w:t>
      </w:r>
      <w:r w:rsidR="00624A47" w:rsidRPr="00706280">
        <w:rPr>
          <w:rFonts w:ascii="Optima" w:hAnsi="Optima" w:cs="Tahoma"/>
          <w:sz w:val="20"/>
          <w:szCs w:val="20"/>
        </w:rPr>
        <w:t>ernational Services Mollet, S/L</w:t>
      </w:r>
      <w:r w:rsidR="000C1C24" w:rsidRPr="00706280">
        <w:rPr>
          <w:rFonts w:ascii="Optima" w:hAnsi="Optima" w:cs="Tahoma"/>
          <w:sz w:val="20"/>
          <w:szCs w:val="20"/>
        </w:rPr>
        <w:t xml:space="preserve">  </w:t>
      </w:r>
      <w:r w:rsidR="003047F8" w:rsidRPr="00706280">
        <w:rPr>
          <w:rFonts w:ascii="Optima" w:hAnsi="Optima" w:cs="Tahoma"/>
          <w:sz w:val="20"/>
          <w:szCs w:val="20"/>
        </w:rPr>
        <w:t xml:space="preserve">  </w:t>
      </w:r>
      <w:r w:rsidRPr="00706280">
        <w:rPr>
          <w:rFonts w:ascii="Optima" w:hAnsi="Optima" w:cs="Tahoma"/>
          <w:sz w:val="20"/>
          <w:szCs w:val="20"/>
        </w:rPr>
        <w:t xml:space="preserve">  CIF/VAT  ESB62733878</w:t>
      </w:r>
    </w:p>
    <w:p w14:paraId="1287F691" w14:textId="6DF86867" w:rsidR="00534AF0" w:rsidRPr="00706280" w:rsidRDefault="000C1C24" w:rsidP="000C1C24">
      <w:pPr>
        <w:jc w:val="center"/>
        <w:rPr>
          <w:rFonts w:ascii="Optima" w:hAnsi="Optima" w:cs="Tahoma"/>
          <w:sz w:val="16"/>
          <w:szCs w:val="16"/>
        </w:rPr>
      </w:pPr>
      <w:r w:rsidRPr="00706280">
        <w:rPr>
          <w:rFonts w:ascii="Optima" w:hAnsi="Optima" w:cs="Tahoma"/>
          <w:sz w:val="16"/>
          <w:szCs w:val="16"/>
        </w:rPr>
        <w:t xml:space="preserve">   </w:t>
      </w:r>
      <w:r w:rsidR="00217753" w:rsidRPr="00706280">
        <w:rPr>
          <w:rFonts w:ascii="Optima" w:hAnsi="Optima" w:cs="Tahoma"/>
          <w:sz w:val="16"/>
          <w:szCs w:val="16"/>
        </w:rPr>
        <w:t xml:space="preserve">                </w:t>
      </w:r>
      <w:r w:rsidRPr="00706280">
        <w:rPr>
          <w:rFonts w:ascii="Optima" w:hAnsi="Optima" w:cs="Tahoma"/>
          <w:sz w:val="16"/>
          <w:szCs w:val="16"/>
        </w:rPr>
        <w:t xml:space="preserve">               </w:t>
      </w:r>
    </w:p>
    <w:p w14:paraId="050ACB2E" w14:textId="77777777" w:rsidR="00602143" w:rsidRPr="00706280" w:rsidRDefault="00602143" w:rsidP="00602143">
      <w:pPr>
        <w:jc w:val="both"/>
        <w:rPr>
          <w:rFonts w:ascii="Optima" w:hAnsi="Optima" w:cs="Tahoma"/>
          <w:sz w:val="20"/>
          <w:szCs w:val="20"/>
        </w:rPr>
      </w:pPr>
    </w:p>
    <w:p w14:paraId="4521AF90" w14:textId="77777777" w:rsidR="008F33CE" w:rsidRPr="00706280" w:rsidRDefault="008F33CE" w:rsidP="00602143">
      <w:pPr>
        <w:jc w:val="both"/>
        <w:rPr>
          <w:rFonts w:ascii="Optima" w:hAnsi="Optima" w:cs="Tahoma"/>
          <w:sz w:val="20"/>
          <w:szCs w:val="20"/>
        </w:rPr>
      </w:pPr>
    </w:p>
    <w:p w14:paraId="0A216786" w14:textId="77777777" w:rsidR="00602143" w:rsidRPr="00706280" w:rsidRDefault="00602143" w:rsidP="00602143">
      <w:pPr>
        <w:jc w:val="both"/>
        <w:rPr>
          <w:rFonts w:ascii="Optima" w:hAnsi="Optima" w:cs="Tahoma"/>
          <w:sz w:val="20"/>
          <w:szCs w:val="20"/>
        </w:rPr>
      </w:pPr>
    </w:p>
    <w:p w14:paraId="3E8D41EB" w14:textId="4B159012" w:rsidR="00D963AB" w:rsidRPr="00706280" w:rsidRDefault="003047F8" w:rsidP="00602143">
      <w:pPr>
        <w:jc w:val="both"/>
        <w:rPr>
          <w:rFonts w:ascii="Optima" w:hAnsi="Optima" w:cs="Tahoma"/>
        </w:rPr>
      </w:pPr>
      <w:r w:rsidRPr="00706280">
        <w:rPr>
          <w:rFonts w:ascii="Optima" w:hAnsi="Optima" w:cs="Tahoma"/>
        </w:rPr>
        <w:t>Apreciados Clientes,</w:t>
      </w:r>
    </w:p>
    <w:p w14:paraId="3040A17A" w14:textId="77777777" w:rsidR="003047F8" w:rsidRDefault="003047F8" w:rsidP="00602143">
      <w:pPr>
        <w:jc w:val="both"/>
        <w:rPr>
          <w:rFonts w:ascii="Optima" w:hAnsi="Optima" w:cs="Tahoma"/>
        </w:rPr>
      </w:pPr>
    </w:p>
    <w:p w14:paraId="16627DA3" w14:textId="5252C4F5" w:rsidR="00706280" w:rsidRDefault="00706280" w:rsidP="00602143">
      <w:pPr>
        <w:jc w:val="both"/>
        <w:rPr>
          <w:rFonts w:ascii="Optima" w:hAnsi="Optima" w:cs="Tahoma"/>
        </w:rPr>
      </w:pPr>
      <w:r>
        <w:rPr>
          <w:rFonts w:ascii="Optima" w:hAnsi="Optima" w:cs="Tahoma"/>
        </w:rPr>
        <w:t>Como consecuencia de la inestabilidad y volatilidad del mercado energético, deseamos informarles:</w:t>
      </w:r>
    </w:p>
    <w:p w14:paraId="53B107F2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4B634A53" w14:textId="278F39D7" w:rsidR="00706280" w:rsidRPr="00706280" w:rsidRDefault="00706280" w:rsidP="00706280">
      <w:pPr>
        <w:pStyle w:val="Prrafodelista"/>
        <w:numPr>
          <w:ilvl w:val="0"/>
          <w:numId w:val="6"/>
        </w:numPr>
        <w:jc w:val="both"/>
        <w:rPr>
          <w:rFonts w:ascii="Optima" w:hAnsi="Optima" w:cs="Tahoma"/>
        </w:rPr>
      </w:pPr>
      <w:r>
        <w:rPr>
          <w:rFonts w:ascii="Optima" w:hAnsi="Optima" w:cs="Tahoma"/>
        </w:rPr>
        <w:t>Las cotizaciones que analiza y muestra nuestro tarificador de precios ( TSC ) puede sufrir pequeñas variaciones con la realidad final, debido a las oscilaciones  producidas por el recargo FSI ( fuel surchage )</w:t>
      </w:r>
    </w:p>
    <w:p w14:paraId="544680A5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2236D560" w14:textId="0764E7C7" w:rsidR="00706280" w:rsidRDefault="00706280" w:rsidP="00602143">
      <w:pPr>
        <w:jc w:val="both"/>
        <w:rPr>
          <w:rFonts w:ascii="Optima" w:hAnsi="Optima" w:cs="Tahoma"/>
        </w:rPr>
      </w:pPr>
      <w:r>
        <w:rPr>
          <w:rFonts w:ascii="Optima" w:hAnsi="Optima" w:cs="Tahoma"/>
        </w:rPr>
        <w:t>Nuestra intención primordial es poderles ofrecer un coste fijo, pero se ve dificultado por las tremendas oscilaciones que este recargo sufre a diario.</w:t>
      </w:r>
    </w:p>
    <w:p w14:paraId="71C568B7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208E4761" w14:textId="118EA721" w:rsidR="00706280" w:rsidRDefault="00706280" w:rsidP="00602143">
      <w:pPr>
        <w:jc w:val="both"/>
        <w:rPr>
          <w:rFonts w:ascii="Optima" w:hAnsi="Optima" w:cs="Tahoma"/>
        </w:rPr>
      </w:pPr>
      <w:r>
        <w:rPr>
          <w:rFonts w:ascii="Optima" w:hAnsi="Optima" w:cs="Tahoma"/>
        </w:rPr>
        <w:t>Ante cualquier duda, consulta o aclaración no duden en ponerse en contacto con su oficina y centro de servicio.</w:t>
      </w:r>
    </w:p>
    <w:p w14:paraId="40CAC87E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75FC2A58" w14:textId="5EEE3FB1" w:rsidR="00706280" w:rsidRDefault="00706280" w:rsidP="00602143">
      <w:pPr>
        <w:jc w:val="both"/>
        <w:rPr>
          <w:rFonts w:ascii="Optima" w:hAnsi="Optima" w:cs="Tahoma"/>
        </w:rPr>
      </w:pPr>
      <w:r>
        <w:rPr>
          <w:rFonts w:ascii="Optima" w:hAnsi="Optima" w:cs="Tahoma"/>
        </w:rPr>
        <w:t>Agradecidos por su comprensión y fidelidad, reciban un cordial saludo.</w:t>
      </w:r>
    </w:p>
    <w:p w14:paraId="40A83CF0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775565A9" w14:textId="2AA65FFD" w:rsidR="00706280" w:rsidRDefault="00706280" w:rsidP="00602143">
      <w:pPr>
        <w:jc w:val="both"/>
        <w:rPr>
          <w:rFonts w:ascii="Optima" w:hAnsi="Optima" w:cs="Tahoma"/>
        </w:rPr>
      </w:pPr>
      <w:r>
        <w:rPr>
          <w:rFonts w:ascii="Optima" w:hAnsi="Optima" w:cs="Tahoma"/>
        </w:rPr>
        <w:t>Atte,</w:t>
      </w:r>
    </w:p>
    <w:p w14:paraId="3311764F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21B730B5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6B0CAA1E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4426E64C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61865E9C" w14:textId="77777777" w:rsidR="00706280" w:rsidRDefault="00706280" w:rsidP="00602143">
      <w:pPr>
        <w:jc w:val="both"/>
        <w:rPr>
          <w:rFonts w:ascii="Optima" w:hAnsi="Optima" w:cs="Tahoma"/>
        </w:rPr>
      </w:pPr>
    </w:p>
    <w:p w14:paraId="3A849954" w14:textId="77777777" w:rsidR="00706280" w:rsidRPr="00706280" w:rsidRDefault="00706280" w:rsidP="00602143">
      <w:pPr>
        <w:jc w:val="both"/>
        <w:rPr>
          <w:rFonts w:ascii="Optima" w:hAnsi="Optima" w:cs="Tahoma"/>
        </w:rPr>
      </w:pPr>
    </w:p>
    <w:p w14:paraId="41F6C2EB" w14:textId="77777777" w:rsidR="00706280" w:rsidRPr="00706280" w:rsidRDefault="00706280" w:rsidP="00602143">
      <w:pPr>
        <w:jc w:val="both"/>
        <w:rPr>
          <w:rFonts w:ascii="Optima" w:hAnsi="Optima" w:cs="Tahoma"/>
        </w:rPr>
      </w:pPr>
    </w:p>
    <w:p w14:paraId="51B942EE" w14:textId="77777777" w:rsidR="00706280" w:rsidRPr="00706280" w:rsidRDefault="00706280" w:rsidP="00602143">
      <w:pPr>
        <w:jc w:val="both"/>
        <w:rPr>
          <w:rFonts w:ascii="Optima" w:hAnsi="Optima" w:cs="Tahoma"/>
        </w:rPr>
      </w:pPr>
    </w:p>
    <w:p w14:paraId="5E2B99E2" w14:textId="77777777" w:rsidR="00706280" w:rsidRPr="00706280" w:rsidRDefault="00706280" w:rsidP="00602143">
      <w:pPr>
        <w:jc w:val="both"/>
        <w:rPr>
          <w:rFonts w:ascii="Optima" w:hAnsi="Optima" w:cs="Tahoma"/>
        </w:rPr>
      </w:pPr>
    </w:p>
    <w:p w14:paraId="0791F771" w14:textId="77777777" w:rsidR="00384983" w:rsidRPr="00706280" w:rsidRDefault="009B7407" w:rsidP="00602143">
      <w:pPr>
        <w:jc w:val="both"/>
        <w:rPr>
          <w:rFonts w:ascii="Optima" w:hAnsi="Optima" w:cs="Tahoma"/>
          <w:sz w:val="18"/>
          <w:szCs w:val="18"/>
        </w:rPr>
      </w:pPr>
      <w:r>
        <w:rPr>
          <w:noProof/>
        </w:rPr>
      </w:r>
      <w:r>
        <w:pict w14:anchorId="391C30C7">
          <v:rect id="Horizontal Line 2" o:spid="_x0000_s1026" style="width:44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oJKWgIAAL0EAAAOAAAAZHJzL2Uyb0RvYy54bWysVMtu2zAQvBfoPxC8N5IdO02EyIHhJEWB&#13;&#10;tA2aFD3TFCURpbgsl7bsfn2XlOy4j1NRCCB2+RjO7HB1fbPrDNsqjxpsySdnOWfKSqi0bUr+5fn+&#13;&#10;zSVnGISthAGrSr5XyG8Wr19d965QU2jBVMozArFY9K7kbQiuyDKUreoEnoFTlhZr8J0IlPomq7zo&#13;&#10;Cb0z2TTPL7IefOU8SIVIs7fDIl8k/LpWMnyqa1SBmZITt5BGn8Z1HLPFtSgaL1yr5UhD/AOLTmhL&#13;&#10;lx6hbkUQbOP1H1Cdlh4Q6nAmocugrrVUSQOpmeS/qXlqhVNJCxUH3bFM+P9g5cftk3v0kTq6B5Df&#13;&#10;kFn4DFSnCado1QrbqCU6KuQ4dVfp8AjaBmJxusd76Fslql+nk4TnvSPr0+ZntQsRIaZU+6x3WBw5&#13;&#10;xASJDVv3H6CiI2ITIJV1V/sucqSCsV1yb390jxCZpMn5LM/zGZksae3ifJ7wRXE46jyGdwo6FoOS&#13;&#10;e1KUoMX2AUOkIorDlniThXttTHoexrK+5Ffz6TwdoNdSxTXmIXzVoU0SI5vkPxLaEDAHVIthGn2z&#13;&#10;XhnPtoLe4TKP30ivwdPdE5KQ/+XI3Xn8To4Q2+ZwldGWkU1jBej4oObAM+J3OlCbGd2V/HK4IimL&#13;&#10;ft3ZKsVBaDPEhG3s6E20IzYTFmuo9mQNiY6iYs9T0IL/wVlP/VNy/L4RXnFm3lvSfTWZRS9CSmbz&#13;&#10;t1NK/OnK+nRFWElQJQ+clMRwFYYm3TivmzY9l6jDwpKeRK2TYS+sRrLUI8nHsZ9jE57madfLX2fx&#13;&#10;EwAA//8DAFBLAwQUAAYACAAAACEAaxXDNdsAAAAHAQAADwAAAGRycy9kb3ducmV2LnhtbEyPQU/D&#13;&#10;MAyF70j8h8hIu7EUJlDVNZ0K266TGEjALWtMUq1xqiZby7/H4wKXJ1nPfv5euZp8J844xDaQgrt5&#13;&#10;BgKpCaYlq+DtdXubg4hJk9FdIFTwjRFW1fVVqQsTRnrB8z5ZwSEUC63ApdQXUsbGoddxHnok9r7C&#13;&#10;4HXicbDSDHrkcN/J+yx7lF63xB+c7vHZYXPcn7yCTf+5qx9slPV7ch/H8DRu3c4qNbuZ1kuWegki&#13;&#10;4ZT+LuDSgfmhYrBDOJGJolPAbdKvspfnC+5yuCzJqpT/+asfAAAA//8DAFBLAQItABQABgAIAAAA&#13;&#10;IQC2gziS/gAAAOEBAAATAAAAAAAAAAAAAAAAAAAAAABbQ29udGVudF9UeXBlc10ueG1sUEsBAi0A&#13;&#10;FAAGAAgAAAAhADj9If/WAAAAlAEAAAsAAAAAAAAAAAAAAAAALwEAAF9yZWxzLy5yZWxzUEsBAi0A&#13;&#10;FAAGAAgAAAAhAH62gkpaAgAAvQQAAA4AAAAAAAAAAAAAAAAALgIAAGRycy9lMm9Eb2MueG1sUEsB&#13;&#10;Ai0AFAAGAAgAAAAhAGsVwzXbAAAABwEAAA8AAAAAAAAAAAAAAAAAtA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5CE62ED" w14:textId="4207B8E0" w:rsidR="00C07EF8" w:rsidRPr="00706280" w:rsidRDefault="00B075EE" w:rsidP="00602143">
      <w:pPr>
        <w:jc w:val="both"/>
        <w:rPr>
          <w:rFonts w:ascii="Optima" w:hAnsi="Optima" w:cs="Tahoma"/>
          <w:sz w:val="18"/>
          <w:szCs w:val="18"/>
        </w:rPr>
      </w:pPr>
      <w:r w:rsidRPr="00706280">
        <w:rPr>
          <w:rFonts w:ascii="Optima" w:hAnsi="Optima" w:cs="Tahoma"/>
          <w:sz w:val="18"/>
          <w:szCs w:val="18"/>
        </w:rPr>
        <w:t>©</w:t>
      </w:r>
      <w:r w:rsidR="007D4711" w:rsidRPr="00706280">
        <w:rPr>
          <w:rFonts w:ascii="Optima" w:hAnsi="Optima" w:cs="Tahoma"/>
          <w:sz w:val="18"/>
          <w:szCs w:val="18"/>
        </w:rPr>
        <w:t xml:space="preserve">         </w:t>
      </w:r>
      <w:r w:rsidR="00917738" w:rsidRPr="00706280">
        <w:rPr>
          <w:rFonts w:ascii="Optima" w:hAnsi="Optima" w:cs="Tahoma"/>
          <w:sz w:val="18"/>
          <w:szCs w:val="18"/>
        </w:rPr>
        <w:t xml:space="preserve">ISM   </w:t>
      </w:r>
      <w:r w:rsidR="007D4711" w:rsidRPr="00706280">
        <w:rPr>
          <w:rFonts w:ascii="Optima" w:hAnsi="Optima" w:cs="Tahoma"/>
          <w:sz w:val="18"/>
          <w:szCs w:val="18"/>
        </w:rPr>
        <w:t xml:space="preserve"> Registro Mercantil</w:t>
      </w:r>
      <w:r w:rsidR="00C07EF8" w:rsidRPr="00706280">
        <w:rPr>
          <w:rFonts w:ascii="Optima" w:hAnsi="Optima" w:cs="Tahoma"/>
          <w:sz w:val="18"/>
          <w:szCs w:val="18"/>
        </w:rPr>
        <w:t xml:space="preserve"> Barcelona – Tomo 34339 – Folio 148 – Hoja B243482 – Inscripción 1ª</w:t>
      </w:r>
    </w:p>
    <w:sectPr w:rsidR="00C07EF8" w:rsidRPr="00706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667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25F08"/>
    <w:multiLevelType w:val="hybridMultilevel"/>
    <w:tmpl w:val="F442144E"/>
    <w:lvl w:ilvl="0" w:tplc="D6F4C6F4">
      <w:start w:val="8400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5867"/>
    <w:multiLevelType w:val="hybridMultilevel"/>
    <w:tmpl w:val="9DB25240"/>
    <w:lvl w:ilvl="0" w:tplc="3C70F81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649D1"/>
    <w:multiLevelType w:val="hybridMultilevel"/>
    <w:tmpl w:val="4CE44A48"/>
    <w:lvl w:ilvl="0" w:tplc="F2A64F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E5F3A"/>
    <w:multiLevelType w:val="hybridMultilevel"/>
    <w:tmpl w:val="E94EDC4A"/>
    <w:lvl w:ilvl="0" w:tplc="BF72ED3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E5FBF"/>
    <w:multiLevelType w:val="hybridMultilevel"/>
    <w:tmpl w:val="88F23BEA"/>
    <w:lvl w:ilvl="0" w:tplc="7A16FB26">
      <w:numFmt w:val="bullet"/>
      <w:lvlText w:val="-"/>
      <w:lvlJc w:val="left"/>
      <w:pPr>
        <w:ind w:left="720" w:hanging="360"/>
      </w:pPr>
      <w:rPr>
        <w:rFonts w:ascii="Optima" w:eastAsia="Times New Roman" w:hAnsi="Opti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656728">
    <w:abstractNumId w:val="0"/>
  </w:num>
  <w:num w:numId="2" w16cid:durableId="1557862655">
    <w:abstractNumId w:val="1"/>
  </w:num>
  <w:num w:numId="3" w16cid:durableId="721445294">
    <w:abstractNumId w:val="5"/>
  </w:num>
  <w:num w:numId="4" w16cid:durableId="1694769059">
    <w:abstractNumId w:val="3"/>
  </w:num>
  <w:num w:numId="5" w16cid:durableId="2080060032">
    <w:abstractNumId w:val="2"/>
  </w:num>
  <w:num w:numId="6" w16cid:durableId="1263536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43"/>
    <w:rsid w:val="0006516C"/>
    <w:rsid w:val="00077DCD"/>
    <w:rsid w:val="0009009D"/>
    <w:rsid w:val="000C1C24"/>
    <w:rsid w:val="00140007"/>
    <w:rsid w:val="00217753"/>
    <w:rsid w:val="003047F8"/>
    <w:rsid w:val="00384983"/>
    <w:rsid w:val="0039455D"/>
    <w:rsid w:val="003F214C"/>
    <w:rsid w:val="00456736"/>
    <w:rsid w:val="0048385E"/>
    <w:rsid w:val="004B1FAD"/>
    <w:rsid w:val="00534AF0"/>
    <w:rsid w:val="00602143"/>
    <w:rsid w:val="00610399"/>
    <w:rsid w:val="00620F92"/>
    <w:rsid w:val="00624A47"/>
    <w:rsid w:val="006D708F"/>
    <w:rsid w:val="00706280"/>
    <w:rsid w:val="00730C0A"/>
    <w:rsid w:val="007A111F"/>
    <w:rsid w:val="007D4711"/>
    <w:rsid w:val="008E1B77"/>
    <w:rsid w:val="008F33CE"/>
    <w:rsid w:val="008F7574"/>
    <w:rsid w:val="00917738"/>
    <w:rsid w:val="00953871"/>
    <w:rsid w:val="009B7407"/>
    <w:rsid w:val="00A53213"/>
    <w:rsid w:val="00A545B4"/>
    <w:rsid w:val="00A72B01"/>
    <w:rsid w:val="00B075EE"/>
    <w:rsid w:val="00B27927"/>
    <w:rsid w:val="00C07EF8"/>
    <w:rsid w:val="00C20E33"/>
    <w:rsid w:val="00C93684"/>
    <w:rsid w:val="00CD1337"/>
    <w:rsid w:val="00D624F0"/>
    <w:rsid w:val="00D87AAF"/>
    <w:rsid w:val="00D93F9F"/>
    <w:rsid w:val="00D963AB"/>
    <w:rsid w:val="00DB15B9"/>
    <w:rsid w:val="00DE28F7"/>
    <w:rsid w:val="00E356EF"/>
    <w:rsid w:val="00EC4FD0"/>
    <w:rsid w:val="00ED00A7"/>
    <w:rsid w:val="00E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3F43078"/>
  <w14:defaultImageDpi w14:val="300"/>
  <w15:chartTrackingRefBased/>
  <w15:docId w15:val="{D0B7A9B2-B0C9-6A40-B256-94D7971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B77"/>
    <w:rPr>
      <w:sz w:val="24"/>
      <w:szCs w:val="24"/>
    </w:rPr>
  </w:style>
  <w:style w:type="paragraph" w:styleId="Ttulo1">
    <w:name w:val="heading 1"/>
    <w:basedOn w:val="NormalWeb"/>
    <w:next w:val="Normal"/>
    <w:link w:val="Ttulo1Car"/>
    <w:qFormat/>
    <w:rsid w:val="008E1B77"/>
    <w:pPr>
      <w:keepNext/>
      <w:keepLines/>
      <w:spacing w:before="240"/>
      <w:outlineLvl w:val="0"/>
    </w:pPr>
    <w:rPr>
      <w:rFonts w:ascii="Courier New" w:eastAsiaTheme="majorEastAsia" w:hAnsi="Courier New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4000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E1B77"/>
    <w:rPr>
      <w:rFonts w:ascii="Courier New" w:eastAsiaTheme="majorEastAsia" w:hAnsi="Courier New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Textocomentario"/>
    <w:qFormat/>
    <w:rsid w:val="008E1B77"/>
  </w:style>
  <w:style w:type="paragraph" w:styleId="Textocomentario">
    <w:name w:val="annotation text"/>
    <w:basedOn w:val="Normal"/>
    <w:link w:val="TextocomentarioCar"/>
    <w:rsid w:val="008E1B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E1B77"/>
  </w:style>
  <w:style w:type="paragraph" w:customStyle="1" w:styleId="Estilo1">
    <w:name w:val="Estilo1"/>
    <w:basedOn w:val="Ttulo1"/>
    <w:qFormat/>
    <w:rsid w:val="008E1B77"/>
    <w:rPr>
      <w:rFonts w:ascii="ADLaM Display" w:hAnsi="ADLaM Display"/>
    </w:rPr>
  </w:style>
  <w:style w:type="paragraph" w:customStyle="1" w:styleId="Estilo2">
    <w:name w:val="Estilo2"/>
    <w:basedOn w:val="Ttulo3"/>
    <w:qFormat/>
    <w:rsid w:val="008E1B77"/>
    <w:rPr>
      <w:rFonts w:ascii="ADLaM Display" w:hAnsi="ADLaM Display"/>
    </w:rPr>
  </w:style>
  <w:style w:type="character" w:customStyle="1" w:styleId="Ttulo3Car">
    <w:name w:val="Título 3 Car"/>
    <w:basedOn w:val="Fuentedeprrafopredeter"/>
    <w:link w:val="Ttulo3"/>
    <w:semiHidden/>
    <w:rsid w:val="008E1B7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8F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Mail Boxes S.L.L</Company>
  <LinksUpToDate>false</LinksUpToDate>
  <CharactersWithSpaces>949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mailto:mbe3002@mbe.es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Xavier Sanchez</dc:creator>
  <cp:keywords/>
  <dc:description/>
  <cp:lastModifiedBy>Soluciones Logisticas 27</cp:lastModifiedBy>
  <cp:revision>2</cp:revision>
  <cp:lastPrinted>2025-09-15T07:25:00Z</cp:lastPrinted>
  <dcterms:created xsi:type="dcterms:W3CDTF">2026-04-08T09:38:00Z</dcterms:created>
  <dcterms:modified xsi:type="dcterms:W3CDTF">2026-04-08T09:38:00Z</dcterms:modified>
</cp:coreProperties>
</file>